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AD" w:rsidRDefault="00542CAD" w:rsidP="00542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42CAD" w:rsidRDefault="00542CAD" w:rsidP="00542CAD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42CAD" w:rsidRDefault="00E323BE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ПОПОВСКОГО</w:t>
      </w:r>
      <w:r w:rsidR="00542CAD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</w:rPr>
      </w:pPr>
    </w:p>
    <w:p w:rsidR="00542CAD" w:rsidRDefault="00542CAD" w:rsidP="00542CAD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42CAD" w:rsidRDefault="00542CAD" w:rsidP="00542CAD">
      <w:pPr>
        <w:ind w:left="3" w:hanging="3"/>
        <w:jc w:val="center"/>
        <w:rPr>
          <w:rFonts w:ascii="Arial" w:hAnsi="Arial"/>
          <w:b/>
        </w:rPr>
      </w:pPr>
    </w:p>
    <w:p w:rsidR="00542CAD" w:rsidRDefault="00E323BE" w:rsidP="00542CAD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Поповка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42CAD" w:rsidRPr="0018220C" w:rsidRDefault="0018220C" w:rsidP="00542CAD">
      <w:pPr>
        <w:tabs>
          <w:tab w:val="right" w:pos="9923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4E7A86">
        <w:rPr>
          <w:rFonts w:ascii="Arial" w:hAnsi="Arial" w:cs="Arial"/>
          <w:b/>
          <w:sz w:val="18"/>
          <w:szCs w:val="18"/>
        </w:rPr>
        <w:t>2</w:t>
      </w:r>
      <w:r w:rsidR="00143658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>»</w:t>
      </w:r>
      <w:r w:rsidR="00D03591" w:rsidRPr="0018220C">
        <w:rPr>
          <w:rFonts w:ascii="Arial" w:hAnsi="Arial" w:cs="Arial"/>
          <w:b/>
          <w:sz w:val="18"/>
          <w:szCs w:val="18"/>
        </w:rPr>
        <w:t xml:space="preserve"> </w:t>
      </w:r>
      <w:r w:rsidR="00A34C46">
        <w:rPr>
          <w:rFonts w:ascii="Arial" w:hAnsi="Arial" w:cs="Arial"/>
          <w:b/>
          <w:sz w:val="18"/>
          <w:szCs w:val="18"/>
        </w:rPr>
        <w:t>февраля</w:t>
      </w:r>
      <w:r w:rsidR="00542CAD" w:rsidRPr="0018220C">
        <w:rPr>
          <w:rFonts w:ascii="Arial" w:hAnsi="Arial" w:cs="Arial"/>
          <w:b/>
          <w:sz w:val="18"/>
          <w:szCs w:val="18"/>
        </w:rPr>
        <w:t xml:space="preserve">  202</w:t>
      </w:r>
      <w:r w:rsidR="004E7A86">
        <w:rPr>
          <w:rFonts w:ascii="Arial" w:hAnsi="Arial" w:cs="Arial"/>
          <w:b/>
          <w:sz w:val="18"/>
          <w:szCs w:val="18"/>
        </w:rPr>
        <w:t>4</w:t>
      </w:r>
      <w:r w:rsidR="00542CAD" w:rsidRPr="0018220C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      </w:t>
      </w:r>
      <w:r w:rsidR="00D03591" w:rsidRPr="0018220C">
        <w:rPr>
          <w:rFonts w:ascii="Arial" w:hAnsi="Arial" w:cs="Arial"/>
          <w:b/>
          <w:bCs/>
          <w:sz w:val="18"/>
          <w:szCs w:val="18"/>
        </w:rPr>
        <w:t xml:space="preserve">№ </w:t>
      </w:r>
      <w:r w:rsidR="004E7A86">
        <w:rPr>
          <w:rFonts w:ascii="Arial" w:hAnsi="Arial" w:cs="Arial"/>
          <w:b/>
          <w:bCs/>
          <w:sz w:val="18"/>
          <w:szCs w:val="18"/>
        </w:rPr>
        <w:t>40</w:t>
      </w:r>
    </w:p>
    <w:p w:rsidR="00A34C46" w:rsidRDefault="00A34C46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4C46" w:rsidRDefault="00A34C46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4C46" w:rsidRDefault="00A34C46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1F47" w:rsidRPr="00E323BE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23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назначении публичных слушаний </w:t>
      </w: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P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47" w:rsidRPr="007862DA" w:rsidRDefault="00954C87">
      <w:pPr>
        <w:pStyle w:val="20"/>
        <w:shd w:val="clear" w:color="auto" w:fill="auto"/>
        <w:spacing w:before="0"/>
        <w:ind w:firstLine="740"/>
      </w:pPr>
      <w:proofErr w:type="gramStart"/>
      <w:r w:rsidRPr="007862DA">
        <w:t>В соответствии с Федеральным за</w:t>
      </w:r>
      <w:r w:rsidR="00542CAD">
        <w:t>коном от 06 октября 2003 года №</w:t>
      </w:r>
      <w:r w:rsidRPr="007862DA">
        <w:t xml:space="preserve">131-ФЗ «Об общих принципах организации местного самоуправления в Российской Федерации» и решением земского собрания </w:t>
      </w:r>
      <w:r w:rsidR="00E323BE">
        <w:t>Поповского</w:t>
      </w:r>
      <w:r w:rsidRPr="007862DA">
        <w:t xml:space="preserve"> сельского поселения муниципального района «</w:t>
      </w:r>
      <w:r w:rsidR="007C2566" w:rsidRPr="007862DA">
        <w:t>Корочанский</w:t>
      </w:r>
      <w:r w:rsidRPr="007862DA">
        <w:t xml:space="preserve"> район» Б</w:t>
      </w:r>
      <w:r w:rsidR="00542CAD">
        <w:t>елгородской области</w:t>
      </w:r>
      <w:r w:rsidR="00542CAD" w:rsidRPr="003E23E3">
        <w:t xml:space="preserve"> от 17 марта 2008 года №15 «Об утверждении Правил организации и проведения публичных слушаний</w:t>
      </w:r>
      <w:r w:rsidR="00542CAD">
        <w:t xml:space="preserve"> на территории </w:t>
      </w:r>
      <w:r w:rsidR="00E323BE">
        <w:t>Поповского</w:t>
      </w:r>
      <w:r w:rsidR="00542CAD" w:rsidRPr="003E23E3">
        <w:t xml:space="preserve"> сельского поселения муниципального района «Корочанский район» Белгородской обла</w:t>
      </w:r>
      <w:r w:rsidR="00542CAD">
        <w:t>сти»,</w:t>
      </w:r>
      <w:r w:rsidRPr="007862DA">
        <w:t xml:space="preserve"> земское собрание</w:t>
      </w:r>
      <w:r w:rsidR="00E323BE">
        <w:t>Поповского</w:t>
      </w:r>
      <w:proofErr w:type="gramEnd"/>
      <w:r w:rsidRPr="007862DA">
        <w:t xml:space="preserve"> сельского поселения </w:t>
      </w:r>
      <w:proofErr w:type="gramStart"/>
      <w:r w:rsidRPr="007862DA">
        <w:rPr>
          <w:rStyle w:val="21"/>
        </w:rPr>
        <w:t>р</w:t>
      </w:r>
      <w:proofErr w:type="gramEnd"/>
      <w:r w:rsidRPr="007862DA">
        <w:rPr>
          <w:rStyle w:val="21"/>
        </w:rPr>
        <w:t xml:space="preserve"> е ш и л о</w:t>
      </w:r>
      <w:r w:rsidRPr="007862DA">
        <w:t>: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 w:rsidRPr="007862DA">
        <w:t xml:space="preserve">Назначить публичные слушания по проекту решения «О внесении изменений и дополнений в Устав </w:t>
      </w:r>
      <w:r w:rsidR="00E323BE">
        <w:t>Поповского</w:t>
      </w:r>
      <w:r w:rsidRPr="007862DA">
        <w:t xml:space="preserve"> сельского поселения муниципального района «</w:t>
      </w:r>
      <w:r w:rsidR="007C2566" w:rsidRPr="007862DA">
        <w:t xml:space="preserve">Корочанский </w:t>
      </w:r>
      <w:r w:rsidRPr="007862DA">
        <w:t xml:space="preserve"> район» Белгородской области</w:t>
      </w:r>
      <w:r w:rsidR="00EB59F7" w:rsidRPr="007862DA">
        <w:t>»</w:t>
      </w:r>
      <w:r w:rsidRPr="007862DA">
        <w:t>.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 w:rsidRPr="007862DA">
        <w:t xml:space="preserve">Провести публичные слушания в здании администрации </w:t>
      </w:r>
      <w:r w:rsidR="00E323BE">
        <w:t>Поповского</w:t>
      </w:r>
      <w:r w:rsidRPr="007862DA">
        <w:t xml:space="preserve"> се</w:t>
      </w:r>
      <w:r w:rsidR="00542CAD">
        <w:t>л</w:t>
      </w:r>
      <w:r w:rsidR="00143658">
        <w:t>ьского поселения 2</w:t>
      </w:r>
      <w:r w:rsidR="004E7A86">
        <w:t>9</w:t>
      </w:r>
      <w:r w:rsidR="00D03591">
        <w:t xml:space="preserve"> </w:t>
      </w:r>
      <w:r w:rsidR="004E7A86">
        <w:t>марта</w:t>
      </w:r>
      <w:r w:rsidR="00D03591">
        <w:t xml:space="preserve"> 202</w:t>
      </w:r>
      <w:r w:rsidR="004E7A86">
        <w:t>4</w:t>
      </w:r>
      <w:r w:rsidRPr="007862DA">
        <w:t xml:space="preserve"> года в 1</w:t>
      </w:r>
      <w:r w:rsidR="00886CA0">
        <w:t>1</w:t>
      </w:r>
      <w:r w:rsidRPr="007862DA">
        <w:t>-00 часов.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</w:pPr>
      <w:r w:rsidRPr="007862DA">
        <w:t xml:space="preserve"> Назначить председательствующим на публичных слушаниях </w:t>
      </w:r>
      <w:r w:rsidR="00E323BE">
        <w:t>Горбатенко Юлию Ивановну</w:t>
      </w:r>
      <w:r w:rsidR="00542CAD">
        <w:t xml:space="preserve"> </w:t>
      </w:r>
      <w:r w:rsidR="00143658">
        <w:t>–</w:t>
      </w:r>
      <w:r w:rsidR="00542CAD">
        <w:t xml:space="preserve"> главу</w:t>
      </w:r>
      <w:r w:rsidR="00143658">
        <w:t xml:space="preserve"> </w:t>
      </w:r>
      <w:r w:rsidR="00E323BE">
        <w:t>Поповского</w:t>
      </w:r>
      <w:r w:rsidRPr="007862DA">
        <w:t xml:space="preserve"> сельского поселения.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 w:rsidRPr="007862DA">
        <w:t>Сформировать рабочую группу по организации проведения публичных слушаний в составе:</w:t>
      </w:r>
    </w:p>
    <w:p w:rsidR="00B01F47" w:rsidRDefault="00E323B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Гулевская Маргарита Васильевна</w:t>
      </w:r>
      <w:r w:rsidR="00542CAD">
        <w:t xml:space="preserve"> – заместитель главы администрации </w:t>
      </w:r>
      <w:r>
        <w:t>Поповского</w:t>
      </w:r>
      <w:r w:rsidR="00542CAD">
        <w:t xml:space="preserve"> сельского поселения;</w:t>
      </w:r>
    </w:p>
    <w:p w:rsidR="00143658" w:rsidRPr="007862DA" w:rsidRDefault="00143658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Самохвалова Алла Ивановна - депутат</w:t>
      </w:r>
      <w:r w:rsidRPr="00143658">
        <w:t xml:space="preserve"> </w:t>
      </w:r>
      <w:r>
        <w:t xml:space="preserve">земского собрания </w:t>
      </w:r>
      <w:r w:rsidR="00C10D12">
        <w:t xml:space="preserve">пятого </w:t>
      </w:r>
      <w:r>
        <w:t>созыва Поповского сельского поселения;</w:t>
      </w:r>
    </w:p>
    <w:p w:rsidR="00B01F47" w:rsidRDefault="00E323B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Короткова Светлана Николаевна</w:t>
      </w:r>
      <w:r w:rsidR="000C56B7">
        <w:t xml:space="preserve"> </w:t>
      </w:r>
      <w:r w:rsidR="00143658">
        <w:t>–</w:t>
      </w:r>
      <w:r w:rsidR="000C56B7">
        <w:t xml:space="preserve"> </w:t>
      </w:r>
      <w:r w:rsidR="00143658">
        <w:t xml:space="preserve">главный специалист администрации </w:t>
      </w:r>
      <w:r>
        <w:t>Поповского</w:t>
      </w:r>
      <w:r w:rsidR="00143658">
        <w:t xml:space="preserve"> сельского поселения.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 w:rsidRPr="007862DA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E323BE">
        <w:lastRenderedPageBreak/>
        <w:t>Поповского</w:t>
      </w:r>
      <w:r w:rsidRPr="007862DA">
        <w:t xml:space="preserve"> сельского поселения муниципального района «</w:t>
      </w:r>
      <w:r w:rsidR="007C2566" w:rsidRPr="007862DA">
        <w:t>Корочанский</w:t>
      </w:r>
      <w:r w:rsidRPr="007862DA">
        <w:t xml:space="preserve"> район» Белгородской области.</w:t>
      </w:r>
    </w:p>
    <w:p w:rsidR="00954C87" w:rsidRPr="003532EF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 w:rsidRPr="003532EF">
        <w:rPr>
          <w:color w:val="auto"/>
        </w:rPr>
        <w:t>Утвердить порядо</w:t>
      </w:r>
      <w:r w:rsidR="00EB59F7" w:rsidRPr="003532EF">
        <w:rPr>
          <w:color w:val="auto"/>
        </w:rPr>
        <w:t xml:space="preserve">к учета предложений по проекту </w:t>
      </w:r>
      <w:r w:rsidRPr="003532EF">
        <w:rPr>
          <w:color w:val="auto"/>
        </w:rPr>
        <w:t xml:space="preserve">решения земского собрания </w:t>
      </w:r>
      <w:r w:rsidR="00E323BE">
        <w:rPr>
          <w:color w:val="auto"/>
        </w:rPr>
        <w:t>Поповского</w:t>
      </w:r>
      <w:r w:rsidRPr="003532EF">
        <w:rPr>
          <w:color w:val="auto"/>
        </w:rPr>
        <w:t xml:space="preserve"> сельского поселения «О внесении изменений и дополнений в Устав </w:t>
      </w:r>
      <w:r w:rsidR="00E323BE">
        <w:rPr>
          <w:color w:val="auto"/>
        </w:rPr>
        <w:t>Поповского</w:t>
      </w:r>
      <w:r w:rsidRPr="003532EF">
        <w:rPr>
          <w:color w:val="auto"/>
        </w:rPr>
        <w:t xml:space="preserve"> сельского поселения муниципального района «</w:t>
      </w:r>
      <w:r w:rsidR="007C2566" w:rsidRPr="003532EF">
        <w:rPr>
          <w:color w:val="auto"/>
        </w:rPr>
        <w:t>Корочанский</w:t>
      </w:r>
      <w:r w:rsidRPr="003532EF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E323BE" w:rsidRDefault="006C486D" w:rsidP="005778D0">
      <w:pPr>
        <w:shd w:val="clear" w:color="auto" w:fill="FFFFFF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3BE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80673A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323BE">
        <w:rPr>
          <w:rFonts w:ascii="Times New Roman" w:hAnsi="Times New Roman" w:cs="Times New Roman"/>
          <w:color w:val="auto"/>
          <w:sz w:val="28"/>
          <w:szCs w:val="28"/>
        </w:rPr>
        <w:t>Обнародовать настоящее решение, а также пр</w:t>
      </w:r>
      <w:r w:rsidR="0080673A" w:rsidRPr="00E323BE">
        <w:rPr>
          <w:rFonts w:ascii="Times New Roman" w:hAnsi="Times New Roman" w:cs="Times New Roman"/>
          <w:color w:val="auto"/>
          <w:sz w:val="28"/>
          <w:szCs w:val="28"/>
        </w:rPr>
        <w:t>оект решения земского собрания «</w:t>
      </w:r>
      <w:r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7862DA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и дополнений в Устав </w:t>
      </w:r>
      <w:r w:rsidR="00E323BE" w:rsidRPr="00E323BE">
        <w:rPr>
          <w:rFonts w:ascii="Times New Roman" w:hAnsi="Times New Roman" w:cs="Times New Roman"/>
          <w:color w:val="auto"/>
          <w:sz w:val="28"/>
          <w:szCs w:val="28"/>
        </w:rPr>
        <w:t>Поповского</w:t>
      </w:r>
      <w:r w:rsidR="007862DA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</w:t>
      </w:r>
      <w:r w:rsidR="00542CAD" w:rsidRPr="00E323BE">
        <w:rPr>
          <w:rFonts w:ascii="Times New Roman" w:hAnsi="Times New Roman" w:cs="Times New Roman"/>
          <w:color w:val="auto"/>
          <w:sz w:val="28"/>
          <w:szCs w:val="28"/>
        </w:rPr>
        <w:t>иципального района «Корочанский</w:t>
      </w:r>
      <w:r w:rsidR="007862DA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</w:t>
      </w:r>
      <w:r w:rsidR="0080673A" w:rsidRPr="00E323B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</w:t>
      </w:r>
      <w:r w:rsidR="00542CAD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предусмотренном Уставом </w:t>
      </w:r>
      <w:r w:rsidR="00E323BE" w:rsidRPr="00E323BE">
        <w:rPr>
          <w:rFonts w:ascii="Times New Roman" w:hAnsi="Times New Roman" w:cs="Times New Roman"/>
          <w:color w:val="auto"/>
          <w:sz w:val="28"/>
          <w:szCs w:val="28"/>
        </w:rPr>
        <w:t>Поповского</w:t>
      </w:r>
      <w:r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«Корочанский район»</w:t>
      </w:r>
      <w:r w:rsidR="0080673A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Белгородской области</w:t>
      </w:r>
      <w:r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и разместить на официальном сайте </w:t>
      </w:r>
      <w:r w:rsidR="006E459E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r w:rsidR="00E323BE" w:rsidRPr="00E323BE">
        <w:rPr>
          <w:rFonts w:ascii="Times New Roman" w:hAnsi="Times New Roman" w:cs="Times New Roman"/>
          <w:color w:val="auto"/>
          <w:sz w:val="28"/>
          <w:szCs w:val="28"/>
        </w:rPr>
        <w:t>Поповского</w:t>
      </w:r>
      <w:r w:rsidR="00E152BB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«Корочанс</w:t>
      </w:r>
      <w:r w:rsidR="000C56B7" w:rsidRPr="00E323BE">
        <w:rPr>
          <w:rFonts w:ascii="Times New Roman" w:hAnsi="Times New Roman" w:cs="Times New Roman"/>
          <w:color w:val="auto"/>
          <w:sz w:val="28"/>
          <w:szCs w:val="28"/>
        </w:rPr>
        <w:t>кий район»</w:t>
      </w:r>
      <w:r w:rsidR="008E3813" w:rsidRPr="00E32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673A" w:rsidRPr="00E323BE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8" w:history="1">
        <w:r w:rsidR="00E323BE" w:rsidRPr="00E323BE">
          <w:rPr>
            <w:rStyle w:val="a3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https://popovskoe-r31.gosweb.gosuslugi.ru</w:t>
        </w:r>
      </w:hyperlink>
      <w:r w:rsidR="0080673A" w:rsidRPr="00E323BE">
        <w:rPr>
          <w:rFonts w:ascii="Times New Roman" w:hAnsi="Times New Roman"/>
          <w:color w:val="auto"/>
          <w:sz w:val="28"/>
        </w:rPr>
        <w:t>)</w:t>
      </w:r>
      <w:r w:rsidR="000C56B7" w:rsidRPr="00E323BE">
        <w:rPr>
          <w:color w:val="auto"/>
          <w:sz w:val="28"/>
        </w:rPr>
        <w:t>.</w:t>
      </w:r>
      <w:proofErr w:type="gramEnd"/>
    </w:p>
    <w:p w:rsidR="000C56B7" w:rsidRPr="007862DA" w:rsidRDefault="00E33D13" w:rsidP="008E3813">
      <w:pPr>
        <w:pStyle w:val="20"/>
        <w:shd w:val="clear" w:color="auto" w:fill="auto"/>
        <w:tabs>
          <w:tab w:val="left" w:pos="914"/>
        </w:tabs>
        <w:spacing w:before="0" w:after="873"/>
        <w:ind w:firstLine="567"/>
      </w:pPr>
      <w:r w:rsidRPr="008E3813">
        <w:t>8</w:t>
      </w:r>
      <w:r>
        <w:t>.</w:t>
      </w:r>
      <w:r w:rsidR="008E3813">
        <w:t xml:space="preserve"> </w:t>
      </w:r>
      <w:proofErr w:type="gramStart"/>
      <w:r w:rsidR="00954C87" w:rsidRPr="007862DA">
        <w:t>Контроль за</w:t>
      </w:r>
      <w:proofErr w:type="gramEnd"/>
      <w:r w:rsidR="00954C87" w:rsidRPr="007862DA">
        <w:t xml:space="preserve"> исполнением решения </w:t>
      </w:r>
      <w:r w:rsidR="006C486D" w:rsidRPr="007862DA">
        <w:t xml:space="preserve"> оставляю за собой</w:t>
      </w:r>
      <w:r w:rsidR="003532EF">
        <w:t>.</w:t>
      </w:r>
      <w:bookmarkStart w:id="0" w:name="_GoBack"/>
      <w:bookmarkEnd w:id="0"/>
    </w:p>
    <w:p w:rsidR="00B01F47" w:rsidRDefault="00942894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1pt;margin-top:8.1pt;width:177.15pt;height:42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E323BE" w:rsidP="00E323BE">
                  <w:pPr>
                    <w:pStyle w:val="70"/>
                    <w:shd w:val="clear" w:color="auto" w:fill="auto"/>
                    <w:spacing w:before="0" w:after="0" w:line="280" w:lineRule="exact"/>
                    <w:jc w:val="right"/>
                  </w:pPr>
                  <w:r>
                    <w:rPr>
                      <w:rStyle w:val="7Exact"/>
                      <w:b/>
                      <w:bCs/>
                    </w:rPr>
                    <w:t>Ю.И. Горбатенко</w:t>
                  </w:r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proofErr w:type="gramStart"/>
      <w:r w:rsidR="00E323BE">
        <w:t>Поповского</w:t>
      </w:r>
      <w:proofErr w:type="gramEnd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E323BE" w:rsidRDefault="00E323BE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A34C46" w:rsidRDefault="00A34C46">
      <w:pPr>
        <w:pStyle w:val="70"/>
        <w:shd w:val="clear" w:color="auto" w:fill="auto"/>
        <w:spacing w:before="0" w:after="0" w:line="280" w:lineRule="exact"/>
        <w:jc w:val="left"/>
      </w:pPr>
    </w:p>
    <w:p w:rsidR="00A34C46" w:rsidRPr="00A34C46" w:rsidRDefault="00A34C46" w:rsidP="00A34C46">
      <w:pPr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34C46">
        <w:rPr>
          <w:rFonts w:ascii="Times New Roman" w:hAnsi="Times New Roman" w:cs="Times New Roman"/>
          <w:b/>
          <w:spacing w:val="40"/>
          <w:sz w:val="28"/>
          <w:szCs w:val="28"/>
        </w:rPr>
        <w:lastRenderedPageBreak/>
        <w:t>проект</w:t>
      </w:r>
    </w:p>
    <w:p w:rsidR="00A34C46" w:rsidRDefault="00A34C46" w:rsidP="00A34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A34C46" w:rsidRDefault="00A34C46" w:rsidP="00A34C46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A34C46" w:rsidRDefault="00A34C46" w:rsidP="00A34C46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A34C46" w:rsidRDefault="00A34C46" w:rsidP="00A34C46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ПОПОВСКОГО СЕЛЬСКОГО ПОСЕЛЕНИЯ</w:t>
      </w:r>
    </w:p>
    <w:p w:rsidR="00A34C46" w:rsidRDefault="00A34C46" w:rsidP="00A34C46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A34C46" w:rsidRDefault="00A34C46" w:rsidP="00A34C46">
      <w:pPr>
        <w:ind w:left="3" w:hanging="3"/>
        <w:jc w:val="center"/>
        <w:rPr>
          <w:rFonts w:ascii="Times New Roman" w:hAnsi="Times New Roman"/>
          <w:b/>
        </w:rPr>
      </w:pPr>
    </w:p>
    <w:p w:rsidR="00A34C46" w:rsidRDefault="00A34C46" w:rsidP="00A34C46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A34C46" w:rsidRDefault="00A34C46" w:rsidP="00A34C46">
      <w:pPr>
        <w:ind w:left="3" w:hanging="3"/>
        <w:jc w:val="center"/>
        <w:rPr>
          <w:rFonts w:ascii="Arial" w:hAnsi="Arial"/>
          <w:b/>
        </w:rPr>
      </w:pPr>
    </w:p>
    <w:p w:rsidR="00A34C46" w:rsidRDefault="00A34C46" w:rsidP="00A34C46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Поповка</w:t>
      </w:r>
    </w:p>
    <w:p w:rsidR="00A34C46" w:rsidRPr="00A34C46" w:rsidRDefault="00A34C46" w:rsidP="00A34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C46" w:rsidRPr="00A34C46" w:rsidRDefault="00A34C46" w:rsidP="00A34C46">
      <w:pPr>
        <w:jc w:val="both"/>
        <w:rPr>
          <w:rFonts w:ascii="Arial" w:hAnsi="Arial" w:cs="Arial"/>
          <w:b/>
          <w:sz w:val="20"/>
          <w:szCs w:val="20"/>
        </w:rPr>
      </w:pPr>
      <w:r w:rsidRPr="00A34C46">
        <w:rPr>
          <w:rFonts w:ascii="Arial" w:hAnsi="Arial" w:cs="Arial"/>
          <w:b/>
          <w:sz w:val="20"/>
          <w:szCs w:val="20"/>
        </w:rPr>
        <w:t>«____»_________ 2023 г</w:t>
      </w:r>
      <w:r w:rsidRPr="00A34C46">
        <w:rPr>
          <w:rFonts w:ascii="Arial" w:hAnsi="Arial" w:cs="Arial"/>
          <w:b/>
          <w:sz w:val="20"/>
          <w:szCs w:val="20"/>
        </w:rPr>
        <w:tab/>
      </w:r>
      <w:r w:rsidRPr="00A34C46">
        <w:rPr>
          <w:rFonts w:ascii="Arial" w:hAnsi="Arial" w:cs="Arial"/>
          <w:b/>
          <w:sz w:val="20"/>
          <w:szCs w:val="20"/>
        </w:rPr>
        <w:tab/>
      </w:r>
      <w:r w:rsidRPr="00A34C46">
        <w:rPr>
          <w:rFonts w:ascii="Arial" w:hAnsi="Arial" w:cs="Arial"/>
          <w:b/>
          <w:sz w:val="20"/>
          <w:szCs w:val="20"/>
        </w:rPr>
        <w:tab/>
      </w:r>
      <w:r w:rsidRPr="00A34C46">
        <w:rPr>
          <w:rFonts w:ascii="Arial" w:hAnsi="Arial" w:cs="Arial"/>
          <w:b/>
          <w:sz w:val="20"/>
          <w:szCs w:val="20"/>
        </w:rPr>
        <w:tab/>
      </w:r>
      <w:r w:rsidRPr="00A34C4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34C46">
        <w:rPr>
          <w:rFonts w:ascii="Arial" w:hAnsi="Arial" w:cs="Arial"/>
          <w:b/>
          <w:sz w:val="20"/>
          <w:szCs w:val="20"/>
        </w:rPr>
        <w:tab/>
        <w:t xml:space="preserve">            №___</w:t>
      </w:r>
    </w:p>
    <w:p w:rsidR="00A34C46" w:rsidRPr="00A34C46" w:rsidRDefault="00A34C46" w:rsidP="00A34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C46" w:rsidRPr="00A34C46" w:rsidRDefault="00A34C46" w:rsidP="00A34C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A34C46" w:rsidRPr="00A34C46" w:rsidTr="0045265C">
        <w:trPr>
          <w:trHeight w:val="1503"/>
        </w:trPr>
        <w:tc>
          <w:tcPr>
            <w:tcW w:w="5070" w:type="dxa"/>
            <w:shd w:val="clear" w:color="auto" w:fill="auto"/>
          </w:tcPr>
          <w:p w:rsidR="00A34C46" w:rsidRPr="00A34C46" w:rsidRDefault="00A34C46" w:rsidP="004526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Устав Поповского сельского поселения муниципального района «Корочанский район» Белгородской области</w:t>
            </w:r>
          </w:p>
        </w:tc>
      </w:tr>
    </w:tbl>
    <w:p w:rsidR="00A34C46" w:rsidRPr="00A34C46" w:rsidRDefault="00A34C46" w:rsidP="00A34C46">
      <w:pPr>
        <w:rPr>
          <w:rFonts w:ascii="Times New Roman" w:hAnsi="Times New Roman" w:cs="Times New Roman"/>
          <w:bCs/>
          <w:sz w:val="28"/>
          <w:szCs w:val="28"/>
        </w:rPr>
      </w:pPr>
    </w:p>
    <w:p w:rsidR="00A34C46" w:rsidRPr="00A34C46" w:rsidRDefault="00A34C46" w:rsidP="00A34C46">
      <w:pPr>
        <w:rPr>
          <w:rFonts w:ascii="Times New Roman" w:hAnsi="Times New Roman" w:cs="Times New Roman"/>
          <w:bCs/>
          <w:sz w:val="28"/>
          <w:szCs w:val="28"/>
        </w:rPr>
      </w:pPr>
    </w:p>
    <w:p w:rsidR="00A41613" w:rsidRPr="00A41613" w:rsidRDefault="00A41613" w:rsidP="00A41613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A41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Поповского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Поповского сельского поселения муниципального района «Корочанский район» Белгородской области, земское собрание Поповского сельского поселения </w:t>
      </w:r>
      <w:r w:rsidRPr="00A41613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A41613" w:rsidRPr="00A41613" w:rsidRDefault="00A41613" w:rsidP="00A41613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61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416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41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Поповского сельского поселения муниципального района «Корочанский район» Белгородской области, принятый решением земского собрания Поповского сельского поселения от 17 июля 2007 года №25 (далее – Устав), следующие изменения и дополнения:</w:t>
      </w:r>
    </w:p>
    <w:p w:rsidR="00A41613" w:rsidRPr="00A41613" w:rsidRDefault="00A41613" w:rsidP="00A41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A41613" w:rsidRPr="00A41613" w:rsidRDefault="00A41613" w:rsidP="00A41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«4. Систему муниципальных правовых актов составляют: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1613">
        <w:rPr>
          <w:sz w:val="28"/>
          <w:szCs w:val="28"/>
        </w:rPr>
        <w:t xml:space="preserve">устав сельского поселения, </w:t>
      </w:r>
      <w:r w:rsidRPr="00A41613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1613"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1613"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1613"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 w:rsidRPr="00A41613">
        <w:rPr>
          <w:sz w:val="28"/>
          <w:szCs w:val="28"/>
        </w:rPr>
        <w:lastRenderedPageBreak/>
        <w:t>Федерации, настоящему Уставу, законам и иным нормативным правовым актам Белгородской области.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A41613">
        <w:rPr>
          <w:sz w:val="28"/>
          <w:szCs w:val="28"/>
        </w:rPr>
        <w:t>.»;</w:t>
      </w:r>
      <w:proofErr w:type="gramEnd"/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- дополнить частью 4.1 следующего содержания: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«Ясный ключ» (korocha31.ru, регистрация в качестве сетевого издания: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ЭЛ № ФС 77 — 7067 от 15 августа 2017 года).</w:t>
      </w:r>
      <w:proofErr w:type="gramEnd"/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Для официального опубликования Устава Поповского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 77-72471 от 5 марта 2018 года).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.»;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41613">
        <w:rPr>
          <w:rFonts w:ascii="Times New Roman" w:hAnsi="Times New Roman" w:cs="Times New Roman"/>
          <w:sz w:val="28"/>
          <w:szCs w:val="28"/>
        </w:rPr>
        <w:t>- дополнить частью 4.3 следующего содержания: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</w:t>
      </w:r>
      <w:r w:rsidRPr="00A41613">
        <w:rPr>
          <w:rFonts w:ascii="Times New Roman" w:hAnsi="Times New Roman" w:cs="Times New Roman"/>
          <w:sz w:val="28"/>
          <w:szCs w:val="28"/>
        </w:rPr>
        <w:lastRenderedPageBreak/>
        <w:t>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9" w:history="1">
        <w:r w:rsidRPr="00A4161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https://popovskoe-r31.gosweb.gosuslugi.ru</w:t>
        </w:r>
      </w:hyperlink>
      <w:r w:rsidRPr="00A4161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41613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 xml:space="preserve"> – официальный сайт сельского поселения).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;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- дополнить частью 4.4 следующего содержания: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 xml:space="preserve">«4.4. </w:t>
      </w:r>
      <w:proofErr w:type="gramStart"/>
      <w:r w:rsidRPr="00A416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A416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4161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A41613" w:rsidRPr="00A41613" w:rsidRDefault="00A41613" w:rsidP="00A4161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1.3. Пункт 20 части 1 статьи 8 Устава изложить в следующей редакции: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A41613">
        <w:rPr>
          <w:rFonts w:ascii="Times New Roman" w:hAnsi="Times New Roman" w:cs="Times New Roman"/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.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1.4. В статье 16 Устава: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- часть 4 изложить в следующей редакции:</w:t>
      </w:r>
    </w:p>
    <w:p w:rsidR="00A41613" w:rsidRPr="00A41613" w:rsidRDefault="00A41613" w:rsidP="00A416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1.5. Статью 19 Устава дополнить частью 1.3 следующего содержания: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613">
        <w:rPr>
          <w:rFonts w:ascii="Times New Roman" w:hAnsi="Times New Roman" w:cs="Times New Roman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.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1.6. Статью 25 Устава дополнить частью 6.3 следующего содержания: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613">
        <w:rPr>
          <w:rFonts w:ascii="Times New Roman" w:hAnsi="Times New Roman" w:cs="Times New Roman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.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1.7. Статью 28 Устава дополнить частью 9 следующего содержания: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</w:t>
      </w:r>
      <w:r w:rsidRPr="00A41613">
        <w:rPr>
          <w:rFonts w:ascii="Times New Roman" w:hAnsi="Times New Roman" w:cs="Times New Roman"/>
          <w:sz w:val="28"/>
          <w:szCs w:val="28"/>
        </w:rPr>
        <w:lastRenderedPageBreak/>
        <w:t>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.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1.8. В статье 54 Устава:</w:t>
      </w:r>
    </w:p>
    <w:p w:rsidR="00A41613" w:rsidRPr="00A41613" w:rsidRDefault="00A41613" w:rsidP="00A416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613">
        <w:rPr>
          <w:sz w:val="28"/>
          <w:szCs w:val="28"/>
        </w:rPr>
        <w:t>- абзац второй части 2 признать утратившим силу.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A416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1613">
        <w:rPr>
          <w:rFonts w:ascii="Times New Roman" w:hAnsi="Times New Roman" w:cs="Times New Roman"/>
          <w:sz w:val="28"/>
          <w:szCs w:val="28"/>
        </w:rPr>
        <w:t>ф).</w:t>
      </w:r>
    </w:p>
    <w:p w:rsidR="00A41613" w:rsidRPr="00A41613" w:rsidRDefault="00A41613" w:rsidP="00A416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«Ясный ключ» (korocha31.ru).</w:t>
      </w:r>
    </w:p>
    <w:p w:rsidR="00A41613" w:rsidRPr="00A41613" w:rsidRDefault="00A41613" w:rsidP="00A41613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A34C46" w:rsidRPr="00A34C46" w:rsidRDefault="00A34C46" w:rsidP="00A34C46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A34C46" w:rsidRPr="00A34C46" w:rsidRDefault="00A34C46" w:rsidP="00A34C46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A34C4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34C46">
        <w:rPr>
          <w:rFonts w:ascii="Times New Roman" w:hAnsi="Times New Roman" w:cs="Times New Roman"/>
          <w:b/>
          <w:sz w:val="28"/>
          <w:szCs w:val="28"/>
        </w:rPr>
        <w:t>Поповского</w:t>
      </w:r>
      <w:proofErr w:type="gramEnd"/>
    </w:p>
    <w:p w:rsidR="00A34C46" w:rsidRPr="00A34C46" w:rsidRDefault="00A34C46" w:rsidP="00A34C46">
      <w:pPr>
        <w:rPr>
          <w:rFonts w:ascii="Times New Roman" w:hAnsi="Times New Roman" w:cs="Times New Roman"/>
          <w:sz w:val="28"/>
          <w:szCs w:val="28"/>
        </w:rPr>
      </w:pPr>
      <w:r w:rsidRPr="00A34C4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Ю.И. Горбатенко</w:t>
      </w: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613" w:rsidRDefault="00A41613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F32CF0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F32CF0" w:rsidRPr="0026456F" w:rsidRDefault="00F32CF0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к решению земского собрания </w:t>
      </w:r>
    </w:p>
    <w:p w:rsidR="00F32CF0" w:rsidRPr="0026456F" w:rsidRDefault="00E323BE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CF0" w:rsidRPr="0026456F" w:rsidRDefault="00736555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от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34C46">
        <w:rPr>
          <w:rFonts w:ascii="Times New Roman" w:hAnsi="Times New Roman" w:cs="Times New Roman"/>
          <w:b/>
          <w:sz w:val="28"/>
          <w:szCs w:val="28"/>
        </w:rPr>
        <w:t>8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C4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4C46">
        <w:rPr>
          <w:rFonts w:ascii="Times New Roman" w:hAnsi="Times New Roman" w:cs="Times New Roman"/>
          <w:b/>
          <w:sz w:val="28"/>
          <w:szCs w:val="28"/>
        </w:rPr>
        <w:t>4</w:t>
      </w:r>
      <w:r w:rsidR="00F32CF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34C46">
        <w:rPr>
          <w:rFonts w:ascii="Times New Roman" w:hAnsi="Times New Roman" w:cs="Times New Roman"/>
          <w:b/>
          <w:sz w:val="28"/>
          <w:szCs w:val="28"/>
        </w:rPr>
        <w:t>40</w:t>
      </w: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земского собрания  </w:t>
      </w:r>
      <w:r w:rsidR="00E323BE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E323BE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F32CF0" w:rsidRPr="0026456F" w:rsidRDefault="00F32CF0" w:rsidP="00F32CF0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F32CF0" w:rsidRPr="0026456F" w:rsidRDefault="00F32CF0" w:rsidP="00F32CF0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r w:rsidR="00E323BE">
        <w:rPr>
          <w:rFonts w:ascii="Times New Roman" w:hAnsi="Times New Roman" w:cs="Times New Roman"/>
          <w:bCs/>
          <w:spacing w:val="-7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proofErr w:type="gram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«К</w:t>
      </w:r>
      <w:proofErr w:type="gram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орочанский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10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r w:rsidR="00E323BE">
        <w:rPr>
          <w:rFonts w:ascii="Times New Roman" w:hAnsi="Times New Roman" w:cs="Times New Roman"/>
          <w:bCs/>
          <w:spacing w:val="-7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proofErr w:type="gramStart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«К</w:t>
      </w:r>
      <w:proofErr w:type="gramEnd"/>
      <w:r w:rsidRPr="0026456F">
        <w:rPr>
          <w:rFonts w:ascii="Times New Roman" w:hAnsi="Times New Roman" w:cs="Times New Roman"/>
          <w:bCs/>
          <w:spacing w:val="-4"/>
          <w:sz w:val="28"/>
          <w:szCs w:val="28"/>
        </w:rPr>
        <w:t>орочанский район</w:t>
      </w:r>
      <w:r w:rsidRPr="0026456F">
        <w:rPr>
          <w:rFonts w:ascii="Times New Roman" w:hAnsi="Times New Roman" w:cs="Times New Roman"/>
          <w:bCs/>
          <w:sz w:val="28"/>
          <w:szCs w:val="28"/>
        </w:rPr>
        <w:t>»</w:t>
      </w:r>
      <w:r w:rsidRPr="002645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26456F">
        <w:rPr>
          <w:rFonts w:ascii="Times New Roman" w:hAnsi="Times New Roman" w:cs="Times New Roman"/>
          <w:sz w:val="28"/>
          <w:szCs w:val="28"/>
        </w:rPr>
        <w:t xml:space="preserve"> (далее - Проект) граждане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456F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</w:t>
      </w:r>
      <w:r w:rsidRPr="0026456F">
        <w:rPr>
          <w:rFonts w:ascii="Times New Roman" w:hAnsi="Times New Roman" w:cs="Times New Roman"/>
          <w:sz w:val="28"/>
          <w:szCs w:val="28"/>
        </w:rPr>
        <w:lastRenderedPageBreak/>
        <w:t xml:space="preserve">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F32CF0" w:rsidRPr="00E323BE" w:rsidRDefault="00F32CF0" w:rsidP="007365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26456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="001776C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778D0">
        <w:rPr>
          <w:rFonts w:ascii="Times New Roman" w:hAnsi="Times New Roman" w:cs="Times New Roman"/>
          <w:sz w:val="28"/>
          <w:szCs w:val="28"/>
        </w:rPr>
        <w:t xml:space="preserve"> </w:t>
      </w:r>
      <w:r w:rsidR="00AC6BA6" w:rsidRPr="00AC6B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="005778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sz w:val="28"/>
          <w:szCs w:val="28"/>
        </w:rPr>
        <w:t>муниципального района «Корочанс</w:t>
      </w:r>
      <w:r w:rsidR="00736555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</w:t>
      </w:r>
      <w:r w:rsidR="00736555" w:rsidRPr="00EA3A90">
        <w:rPr>
          <w:rFonts w:ascii="Times New Roman" w:hAnsi="Times New Roman"/>
          <w:sz w:val="28"/>
        </w:rPr>
        <w:t>https</w:t>
      </w:r>
      <w:r w:rsidR="00E323BE">
        <w:rPr>
          <w:rFonts w:ascii="Times New Roman" w:hAnsi="Times New Roman"/>
          <w:sz w:val="28"/>
        </w:rPr>
        <w:t xml:space="preserve"> </w:t>
      </w:r>
      <w:hyperlink r:id="rId11" w:history="1">
        <w:r w:rsidR="00E323BE" w:rsidRPr="00E323BE">
          <w:rPr>
            <w:rStyle w:val="a3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https://popovskoe-r31.gosweb.gosuslugi.ru</w:t>
        </w:r>
      </w:hyperlink>
      <w:r w:rsidR="00E323BE">
        <w:rPr>
          <w:rFonts w:ascii="Montserrat" w:hAnsi="Montserrat"/>
          <w:bCs/>
          <w:color w:val="auto"/>
          <w:sz w:val="28"/>
          <w:szCs w:val="28"/>
          <w:shd w:val="clear" w:color="auto" w:fill="FFFFFF"/>
        </w:rPr>
        <w:t>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для выработки аргументированных рекомендаций относительно принятия решения земского собрания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инормативно-правовой деятельности для внесения предложений о принятии проекта решения.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E323BE" w:rsidRPr="0026456F" w:rsidRDefault="00E323BE" w:rsidP="00F32CF0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F32CF0" w:rsidRDefault="00F32CF0" w:rsidP="00F32CF0">
      <w:pPr>
        <w:shd w:val="clear" w:color="auto" w:fill="FFFFFF"/>
        <w:spacing w:line="326" w:lineRule="exact"/>
        <w:ind w:right="518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E323BE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№2</w:t>
      </w:r>
    </w:p>
    <w:p w:rsidR="00F32CF0" w:rsidRPr="0026456F" w:rsidRDefault="00F32CF0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к решению земского собрания</w:t>
      </w:r>
    </w:p>
    <w:p w:rsidR="00F32CF0" w:rsidRPr="0026456F" w:rsidRDefault="00E323BE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="00F32CF0"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2CF0" w:rsidRPr="0026456F" w:rsidRDefault="00F32CF0" w:rsidP="00E323BE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56F">
        <w:rPr>
          <w:rFonts w:ascii="Times New Roman" w:hAnsi="Times New Roman" w:cs="Times New Roman"/>
          <w:b/>
          <w:sz w:val="28"/>
          <w:szCs w:val="28"/>
        </w:rPr>
        <w:t xml:space="preserve">                    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4C4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C46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я  202</w:t>
      </w:r>
      <w:r w:rsidR="00A34C46">
        <w:rPr>
          <w:rFonts w:ascii="Times New Roman" w:hAnsi="Times New Roman" w:cs="Times New Roman"/>
          <w:b/>
          <w:sz w:val="28"/>
          <w:szCs w:val="28"/>
        </w:rPr>
        <w:t>4 года № 40</w:t>
      </w:r>
    </w:p>
    <w:p w:rsidR="00F32CF0" w:rsidRPr="0026456F" w:rsidRDefault="00F32CF0" w:rsidP="00F32CF0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456F">
        <w:rPr>
          <w:rFonts w:ascii="Times New Roman" w:hAnsi="Times New Roman" w:cs="Times New Roman"/>
          <w:b/>
          <w:bCs/>
        </w:rPr>
        <w:t>ПОРЯДОК</w:t>
      </w:r>
    </w:p>
    <w:p w:rsidR="00F32CF0" w:rsidRPr="0026456F" w:rsidRDefault="00F32CF0" w:rsidP="00F32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E323BE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E323BE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3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Устав</w:t>
        </w:r>
      </w:hyperlink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E323BE">
        <w:rPr>
          <w:rFonts w:ascii="Times New Roman" w:hAnsi="Times New Roman" w:cs="Times New Roman"/>
          <w:sz w:val="28"/>
          <w:szCs w:val="28"/>
        </w:rPr>
        <w:t>Поповского</w:t>
      </w:r>
      <w:r w:rsidRPr="002645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26456F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6456F">
        <w:rPr>
          <w:rFonts w:ascii="Times New Roman" w:hAnsi="Times New Roman" w:cs="Times New Roman"/>
          <w:sz w:val="28"/>
          <w:szCs w:val="28"/>
        </w:rPr>
        <w:t>ючает: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4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Pr="0026456F">
        <w:rPr>
          <w:rFonts w:ascii="Times New Roman" w:hAnsi="Times New Roman" w:cs="Times New Roman"/>
          <w:sz w:val="28"/>
          <w:szCs w:val="28"/>
        </w:rPr>
        <w:t>№131-ФЗ и иным федеральным законам, законам Белгородской области.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6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8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9" w:history="1">
        <w:r w:rsidRPr="0026456F"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26456F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F32CF0" w:rsidRPr="0026456F" w:rsidRDefault="00F32CF0" w:rsidP="00F32C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56F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F32CF0" w:rsidRPr="0026456F" w:rsidRDefault="00F32CF0" w:rsidP="00F32C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456F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F32CF0" w:rsidRDefault="00F32CF0" w:rsidP="00F32CF0">
      <w:pPr>
        <w:pStyle w:val="70"/>
        <w:shd w:val="clear" w:color="auto" w:fill="auto"/>
        <w:spacing w:before="0" w:after="0" w:line="280" w:lineRule="exact"/>
        <w:jc w:val="left"/>
      </w:pPr>
    </w:p>
    <w:p w:rsidR="00F32CF0" w:rsidRPr="00A62204" w:rsidRDefault="00F32CF0" w:rsidP="00A62204">
      <w:pPr>
        <w:rPr>
          <w:rFonts w:ascii="Times New Roman" w:hAnsi="Times New Roman" w:cs="Times New Roman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 w:rsidP="00A62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</w:p>
    <w:sectPr w:rsidR="0026456F" w:rsidRPr="00A62204" w:rsidSect="00C6315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85" w:right="821" w:bottom="1694" w:left="1667" w:header="0" w:footer="3" w:gutter="0"/>
      <w:pgNumType w:start="2" w:chapStyle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99" w:rsidRDefault="00063B99" w:rsidP="00B01F47">
      <w:r>
        <w:separator/>
      </w:r>
    </w:p>
  </w:endnote>
  <w:endnote w:type="continuationSeparator" w:id="0">
    <w:p w:rsidR="00063B99" w:rsidRDefault="00063B99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99" w:rsidRDefault="00063B99"/>
  </w:footnote>
  <w:footnote w:type="continuationSeparator" w:id="0">
    <w:p w:rsidR="00063B99" w:rsidRDefault="00063B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B01F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B" w:rsidRDefault="00C63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63B99"/>
    <w:rsid w:val="000A2E0D"/>
    <w:rsid w:val="000C56B7"/>
    <w:rsid w:val="000C6B32"/>
    <w:rsid w:val="001379F2"/>
    <w:rsid w:val="00141C5E"/>
    <w:rsid w:val="00143658"/>
    <w:rsid w:val="001776C9"/>
    <w:rsid w:val="0018220C"/>
    <w:rsid w:val="001A0394"/>
    <w:rsid w:val="001A6C4C"/>
    <w:rsid w:val="00201166"/>
    <w:rsid w:val="00223B5F"/>
    <w:rsid w:val="0026456F"/>
    <w:rsid w:val="002820A6"/>
    <w:rsid w:val="0028478E"/>
    <w:rsid w:val="002B1359"/>
    <w:rsid w:val="002F5AAF"/>
    <w:rsid w:val="003532EF"/>
    <w:rsid w:val="003636C0"/>
    <w:rsid w:val="00371B6B"/>
    <w:rsid w:val="003C3E3B"/>
    <w:rsid w:val="003E30D4"/>
    <w:rsid w:val="003F1F4B"/>
    <w:rsid w:val="00405840"/>
    <w:rsid w:val="004133D2"/>
    <w:rsid w:val="00454B68"/>
    <w:rsid w:val="00467841"/>
    <w:rsid w:val="004C46C5"/>
    <w:rsid w:val="004D4FD8"/>
    <w:rsid w:val="004E7A86"/>
    <w:rsid w:val="00523A10"/>
    <w:rsid w:val="00542CAD"/>
    <w:rsid w:val="00556818"/>
    <w:rsid w:val="00562B15"/>
    <w:rsid w:val="0057482A"/>
    <w:rsid w:val="005751F1"/>
    <w:rsid w:val="005778D0"/>
    <w:rsid w:val="00583444"/>
    <w:rsid w:val="005E48DE"/>
    <w:rsid w:val="006444C6"/>
    <w:rsid w:val="00657798"/>
    <w:rsid w:val="00670C12"/>
    <w:rsid w:val="006C486D"/>
    <w:rsid w:val="006D5FEF"/>
    <w:rsid w:val="006E459E"/>
    <w:rsid w:val="006F274C"/>
    <w:rsid w:val="006F75BF"/>
    <w:rsid w:val="007078B1"/>
    <w:rsid w:val="00732E04"/>
    <w:rsid w:val="007349BF"/>
    <w:rsid w:val="00736555"/>
    <w:rsid w:val="007679A0"/>
    <w:rsid w:val="007862DA"/>
    <w:rsid w:val="007A0127"/>
    <w:rsid w:val="007C2566"/>
    <w:rsid w:val="0080673A"/>
    <w:rsid w:val="0083300B"/>
    <w:rsid w:val="00833DA3"/>
    <w:rsid w:val="00886CA0"/>
    <w:rsid w:val="008D3BED"/>
    <w:rsid w:val="008E3813"/>
    <w:rsid w:val="008F142E"/>
    <w:rsid w:val="008F6296"/>
    <w:rsid w:val="00930ADF"/>
    <w:rsid w:val="00935CA5"/>
    <w:rsid w:val="00942894"/>
    <w:rsid w:val="00954C87"/>
    <w:rsid w:val="00967F1F"/>
    <w:rsid w:val="009733AB"/>
    <w:rsid w:val="009B5ABC"/>
    <w:rsid w:val="00A118F6"/>
    <w:rsid w:val="00A34C46"/>
    <w:rsid w:val="00A41613"/>
    <w:rsid w:val="00A62204"/>
    <w:rsid w:val="00A8130A"/>
    <w:rsid w:val="00A9791D"/>
    <w:rsid w:val="00AC6BA6"/>
    <w:rsid w:val="00AD7C1F"/>
    <w:rsid w:val="00AE0976"/>
    <w:rsid w:val="00B01F47"/>
    <w:rsid w:val="00B558FD"/>
    <w:rsid w:val="00B601F4"/>
    <w:rsid w:val="00B719C6"/>
    <w:rsid w:val="00C10D12"/>
    <w:rsid w:val="00C22483"/>
    <w:rsid w:val="00C314C6"/>
    <w:rsid w:val="00C6315B"/>
    <w:rsid w:val="00C6706D"/>
    <w:rsid w:val="00C84F81"/>
    <w:rsid w:val="00D03591"/>
    <w:rsid w:val="00DD58E4"/>
    <w:rsid w:val="00DE287A"/>
    <w:rsid w:val="00E152BB"/>
    <w:rsid w:val="00E230B3"/>
    <w:rsid w:val="00E323BE"/>
    <w:rsid w:val="00E33D13"/>
    <w:rsid w:val="00E61365"/>
    <w:rsid w:val="00EA561E"/>
    <w:rsid w:val="00EB59F7"/>
    <w:rsid w:val="00EF4F6D"/>
    <w:rsid w:val="00F32CF0"/>
    <w:rsid w:val="00F359CD"/>
    <w:rsid w:val="00F4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C48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2CAD"/>
    <w:pPr>
      <w:widowControl/>
      <w:spacing w:before="33" w:after="33"/>
    </w:pPr>
    <w:rPr>
      <w:rFonts w:ascii="Arial" w:eastAsia="Calibri" w:hAnsi="Arial" w:cs="Arial"/>
      <w:color w:val="332E2D"/>
      <w:spacing w:val="2"/>
      <w:lang w:bidi="ar-SA"/>
    </w:rPr>
  </w:style>
  <w:style w:type="paragraph" w:customStyle="1" w:styleId="11">
    <w:name w:val="Без интервала1"/>
    <w:qFormat/>
    <w:rsid w:val="003532EF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C63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15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63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315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631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15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A416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a"/>
    <w:rsid w:val="00A416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ovskoe-r31.gosweb.gosuslugi.ru" TargetMode="External"/><Relationship Id="rId13" Type="http://schemas.openxmlformats.org/officeDocument/2006/relationships/hyperlink" Target="consultantplus://offline/ref=E7FF7E12540D50C9D4A4FCB61FCBA27BAE5C3752C79932B4B57953980A4750A1EE7F26F9AF1504787B222AX8tBK" TargetMode="External"/><Relationship Id="rId18" Type="http://schemas.openxmlformats.org/officeDocument/2006/relationships/hyperlink" Target="consultantplus://offline/ref=E7FF7E12540D50C9D4A4E2BB09A7F876A85F6E5ACFCC67E4BF7306XCt0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FF7E12540D50C9D4A4E2BB09A7F876AB526F56C49C30E6EE2608C55D4E5AF6A9307FBBEB19077BX7tA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povskoe-r31.gosweb.gosuslugi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povskoe-r31.gosweb.gosuslugi.ru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8FA8-092F-4DED-BA98-BF143082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Admin</cp:lastModifiedBy>
  <cp:revision>4</cp:revision>
  <cp:lastPrinted>2024-02-28T07:08:00Z</cp:lastPrinted>
  <dcterms:created xsi:type="dcterms:W3CDTF">2024-02-28T06:20:00Z</dcterms:created>
  <dcterms:modified xsi:type="dcterms:W3CDTF">2024-04-11T12:04:00Z</dcterms:modified>
</cp:coreProperties>
</file>